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56" w:rsidRPr="00430856" w:rsidRDefault="00430856" w:rsidP="0043085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308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Сводка поступивших предложений</w:t>
      </w:r>
    </w:p>
    <w:p w:rsidR="00430856" w:rsidRDefault="00430856" w:rsidP="004308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0856" w:rsidRPr="00430856" w:rsidRDefault="00430856" w:rsidP="004308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08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проекту </w:t>
      </w:r>
      <w:r w:rsidRPr="00430856">
        <w:rPr>
          <w:rFonts w:ascii="Times New Roman" w:hAnsi="Times New Roman" w:cs="Times New Roman"/>
          <w:sz w:val="28"/>
          <w:szCs w:val="28"/>
        </w:rPr>
        <w:t>постановления Правительства Ставропольского края «Об утверждении Порядка предоставления субсидий из бюджета Ставропольского края на возмещение частным образовательным организациям, расположенным на территории Ставропольского края, затрат, связанных с получением гражданами образования по образовательным программам среднего профессионального образования и высшего образования в частных образовательных организациях, расположенных на территории Ставропольского края, по результатам открытого публичного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Ставропольского края»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063"/>
        <w:gridCol w:w="2098"/>
        <w:gridCol w:w="1831"/>
        <w:gridCol w:w="2705"/>
      </w:tblGrid>
      <w:tr w:rsidR="00430856" w:rsidRPr="00430856" w:rsidTr="00D86073">
        <w:trPr>
          <w:trHeight w:val="15"/>
        </w:trPr>
        <w:tc>
          <w:tcPr>
            <w:tcW w:w="659" w:type="dxa"/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856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 лица, </w:t>
            </w: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вносящего </w:t>
            </w: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 </w:t>
            </w: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 </w:t>
            </w: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обсуждения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 </w:t>
            </w: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разработчика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856" w:rsidRPr="00430856" w:rsidRDefault="00430856" w:rsidP="004308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разработчиком позиций участников обсуждения (с указанием сведений об учете предложений или о причинах их отклонения)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4308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Ставропольского края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должен в себя включать:</w:t>
            </w:r>
          </w:p>
          <w:p w:rsidR="00D86073" w:rsidRPr="00430856" w:rsidRDefault="00D86073" w:rsidP="00E92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-критерии отбора организаций;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4308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рассмотрены разработчиком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включено в проект нормативного правового акта, так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организаций уже проходит в условиях </w:t>
            </w:r>
            <w:r>
              <w:rPr>
                <w:rFonts w:ascii="Ubuntu" w:hAnsi="Ubuntu"/>
                <w:color w:val="000000"/>
                <w:sz w:val="23"/>
                <w:szCs w:val="23"/>
              </w:rPr>
              <w:t>открытого публичного конкурса по распределению контрольных цифр приема по профессиям, специальностям и направлениям подготовки среднего профессионального и высшего образования за счет бюджетных ассигнований бюджета Ставропольского края на</w:t>
            </w:r>
            <w:r>
              <w:rPr>
                <w:rFonts w:ascii="Ubuntu" w:hAnsi="Ubuntu"/>
                <w:color w:val="000000"/>
                <w:sz w:val="23"/>
                <w:szCs w:val="23"/>
              </w:rPr>
              <w:t xml:space="preserve"> очередной финансовый год и плановый период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-условия предоставления субсидии;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рассмотрены разработчиком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в проект нормативного правового акта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-размер и перечень мероприятий (услуг и т. д.) на что предоставляется субсидия;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рассмотрены разработчиком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в проект нормативного правового акта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документов, необходимых для предоставления субсидий;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рассмотрены разработчиком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в проект нормативного правового акта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оснований для отказа в предоставлении субсидии;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рассмотрены разработчиком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в проект нормативного правового акта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-обязательство о возврате субсидии;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рассмотрены разработчиком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в проект нормативного правового акта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-форма заявления на предоставление субсидии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рассмотрены ра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зработчиком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ключено в проект нормативного правового 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форма соглашения о предоставлении субсидии и остальные основания предоставления субсидии будут утверждены отдельным правовым актом министерства образования Ставропольского края</w:t>
            </w: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073" w:rsidRPr="00430856" w:rsidTr="00D86073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073" w:rsidRPr="00430856" w:rsidRDefault="00D86073" w:rsidP="00D86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856" w:rsidRDefault="00430856" w:rsidP="004308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08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A6A05" w:rsidRDefault="00DA6A05" w:rsidP="004308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6A05" w:rsidRPr="00430856" w:rsidRDefault="00DA6A05" w:rsidP="00DA6A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министра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С.М. Лукиди</w:t>
      </w:r>
    </w:p>
    <w:p w:rsidR="0097546B" w:rsidRPr="00430856" w:rsidRDefault="0097546B">
      <w:pPr>
        <w:rPr>
          <w:rFonts w:ascii="Times New Roman" w:hAnsi="Times New Roman" w:cs="Times New Roman"/>
          <w:sz w:val="28"/>
          <w:szCs w:val="28"/>
        </w:rPr>
      </w:pPr>
    </w:p>
    <w:sectPr w:rsidR="0097546B" w:rsidRPr="0043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56"/>
    <w:rsid w:val="00430856"/>
    <w:rsid w:val="0097546B"/>
    <w:rsid w:val="00D86073"/>
    <w:rsid w:val="00DA6A05"/>
    <w:rsid w:val="00E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5DC4"/>
  <w15:chartTrackingRefBased/>
  <w15:docId w15:val="{9B155EFD-B6FB-4476-A5E2-BCBECD14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0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3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Виктория Алексеевна</dc:creator>
  <cp:keywords/>
  <dc:description/>
  <cp:lastModifiedBy>Азарова Виктория Алексеевна</cp:lastModifiedBy>
  <cp:revision>3</cp:revision>
  <cp:lastPrinted>2018-09-14T12:39:00Z</cp:lastPrinted>
  <dcterms:created xsi:type="dcterms:W3CDTF">2018-09-14T11:29:00Z</dcterms:created>
  <dcterms:modified xsi:type="dcterms:W3CDTF">2018-09-14T12:40:00Z</dcterms:modified>
</cp:coreProperties>
</file>